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</w:tblPrEx>
        <w:trPr>
          <w:trHeight w:val="963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338 520,00 (Триста тридцать восемь тысяч пятьсот двадцать)рублей00копеек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 xml:space="preserve">- понимает и соглашается, что расходы, которые не включены в заявку, не будут включены в договор и оплачены </w:t>
      </w:r>
      <w:r>
        <w:rPr>
          <w:rStyle w:val="6"/>
          <w:color w:val="000000"/>
          <w:lang w:val="en-US"/>
        </w:rPr>
        <w:t xml:space="preserve"> </w:t>
      </w:r>
      <w:r>
        <w:rPr>
          <w:rStyle w:val="6"/>
          <w:color w:val="000000"/>
        </w:rPr>
        <w:t>ОБЩЕСТВА С ОГРАНИЧЕННОЙ</w:t>
      </w:r>
      <w:r>
        <w:rPr>
          <w:rStyle w:val="6"/>
          <w:color w:val="000000"/>
          <w:lang w:val="en-US"/>
        </w:rPr>
        <w:t xml:space="preserve"> </w:t>
      </w:r>
      <w:r>
        <w:rPr>
          <w:rStyle w:val="6"/>
          <w:color w:val="000000"/>
        </w:rPr>
        <w:t>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bookmarkStart w:id="0" w:name="_GoBack"/>
      <w:bookmarkEnd w:id="0"/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048B4235"/>
    <w:rsid w:val="188F7A53"/>
    <w:rsid w:val="23DA2159"/>
    <w:rsid w:val="4723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ScaleCrop>false</ScaleCrop>
  <LinksUpToDate>false</LinksUpToDate>
  <CharactersWithSpaces>3528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2017-12-12T11:14:59Z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